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FF" w:rsidRDefault="001229FF" w:rsidP="00122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F62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недостатки, выявленные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62F52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  <w:proofErr w:type="gramEnd"/>
      <w:r w:rsidRPr="00F62F52">
        <w:rPr>
          <w:rFonts w:ascii="Times New Roman" w:hAnsi="Times New Roman" w:cs="Times New Roman"/>
          <w:sz w:val="24"/>
          <w:szCs w:val="24"/>
        </w:rPr>
        <w:t xml:space="preserve"> учреждениями культуры </w:t>
      </w:r>
    </w:p>
    <w:p w:rsidR="001229FF" w:rsidRPr="00F62F52" w:rsidRDefault="004A4B98" w:rsidP="00122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Великий Новгород</w:t>
      </w:r>
      <w:r w:rsidR="001229FF" w:rsidRPr="00F62F52"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852"/>
        <w:gridCol w:w="1134"/>
        <w:gridCol w:w="1276"/>
        <w:gridCol w:w="1275"/>
        <w:gridCol w:w="993"/>
        <w:gridCol w:w="1108"/>
        <w:gridCol w:w="1160"/>
        <w:gridCol w:w="1134"/>
        <w:gridCol w:w="1276"/>
        <w:gridCol w:w="1276"/>
        <w:gridCol w:w="1133"/>
        <w:gridCol w:w="1276"/>
        <w:gridCol w:w="992"/>
        <w:gridCol w:w="992"/>
      </w:tblGrid>
      <w:tr w:rsidR="001229FF" w:rsidRPr="00832287" w:rsidTr="00082866">
        <w:tc>
          <w:tcPr>
            <w:tcW w:w="567" w:type="dxa"/>
            <w:vMerge w:val="restart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2" w:type="dxa"/>
            <w:vMerge w:val="restart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134" w:type="dxa"/>
            <w:vMerge w:val="restart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Филиалы</w:t>
            </w:r>
          </w:p>
        </w:tc>
        <w:tc>
          <w:tcPr>
            <w:tcW w:w="4652" w:type="dxa"/>
            <w:gridSpan w:val="4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1 </w:t>
            </w:r>
          </w:p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«Открытость и доступность информации об организации »</w:t>
            </w:r>
          </w:p>
        </w:tc>
        <w:tc>
          <w:tcPr>
            <w:tcW w:w="2294" w:type="dxa"/>
            <w:gridSpan w:val="2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2</w:t>
            </w:r>
          </w:p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«Комфортность условий предоставления услуг»</w:t>
            </w:r>
          </w:p>
        </w:tc>
        <w:tc>
          <w:tcPr>
            <w:tcW w:w="3685" w:type="dxa"/>
            <w:gridSpan w:val="3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3</w:t>
            </w:r>
          </w:p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«Доступность услуг для инвалидов»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4 «Доброжелательность, вежливость работников организации»</w:t>
            </w:r>
          </w:p>
        </w:tc>
        <w:tc>
          <w:tcPr>
            <w:tcW w:w="1984" w:type="dxa"/>
            <w:gridSpan w:val="2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5 «Удовлетворенность условиями оказания услуг»</w:t>
            </w:r>
          </w:p>
        </w:tc>
      </w:tr>
      <w:tr w:rsidR="001229FF" w:rsidRPr="00832287" w:rsidTr="00082866">
        <w:tc>
          <w:tcPr>
            <w:tcW w:w="567" w:type="dxa"/>
            <w:vMerge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Информация на сайте</w:t>
            </w:r>
          </w:p>
        </w:tc>
        <w:tc>
          <w:tcPr>
            <w:tcW w:w="1275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1.2. Информация на стенде</w:t>
            </w:r>
          </w:p>
        </w:tc>
        <w:tc>
          <w:tcPr>
            <w:tcW w:w="993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Каналы обратной связи</w:t>
            </w:r>
          </w:p>
        </w:tc>
        <w:tc>
          <w:tcPr>
            <w:tcW w:w="1108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полнотой и достоверностью информации об организации</w:t>
            </w:r>
          </w:p>
        </w:tc>
        <w:tc>
          <w:tcPr>
            <w:tcW w:w="1160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2. 1.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Комфортность предоставления услуг</w:t>
            </w:r>
          </w:p>
        </w:tc>
        <w:tc>
          <w:tcPr>
            <w:tcW w:w="1134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комфортностью предоставления услуг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3.1. Доступность для инвалидов (помещение)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Доступность для инвалидов (оборудование)</w:t>
            </w:r>
          </w:p>
        </w:tc>
        <w:tc>
          <w:tcPr>
            <w:tcW w:w="1133" w:type="dxa"/>
          </w:tcPr>
          <w:p w:rsidR="001229FF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услуг, удовлетворенных доброжелательностью, вежливостью работников </w:t>
            </w:r>
          </w:p>
        </w:tc>
        <w:tc>
          <w:tcPr>
            <w:tcW w:w="992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готовых рекомендовать организацию</w:t>
            </w:r>
          </w:p>
        </w:tc>
        <w:tc>
          <w:tcPr>
            <w:tcW w:w="992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условиями предоставления услуг</w:t>
            </w:r>
          </w:p>
        </w:tc>
      </w:tr>
      <w:tr w:rsidR="001229FF" w:rsidRPr="00832287" w:rsidTr="006C48B5">
        <w:tc>
          <w:tcPr>
            <w:tcW w:w="567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2"/>
          </w:tcPr>
          <w:p w:rsidR="004A4B98" w:rsidRPr="00832287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ОАУКИ «Новгородское областное театрально-концертное агентство»</w:t>
            </w:r>
          </w:p>
        </w:tc>
        <w:tc>
          <w:tcPr>
            <w:tcW w:w="1276" w:type="dxa"/>
            <w:shd w:val="clear" w:color="auto" w:fill="FFC000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C000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:rsidR="001229FF" w:rsidRPr="005403FC" w:rsidRDefault="001229FF" w:rsidP="00540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1229FF" w:rsidRPr="00832287" w:rsidRDefault="00AF4B81" w:rsidP="00082866">
            <w:pPr>
              <w:ind w:righ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93,42</w:t>
            </w:r>
            <w:r w:rsidR="001229FF"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60" w:type="dxa"/>
            <w:shd w:val="clear" w:color="auto" w:fill="92D050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  <w:r w:rsidR="00540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  <w:r w:rsidR="001229FF" w:rsidRPr="0083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shd w:val="clear" w:color="auto" w:fill="FFC000"/>
          </w:tcPr>
          <w:p w:rsidR="001229FF" w:rsidRPr="00832287" w:rsidRDefault="001229FF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</w:tcPr>
          <w:p w:rsidR="005403FC" w:rsidRPr="00832287" w:rsidRDefault="005403FC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58,49</w:t>
            </w:r>
            <w:r w:rsidR="001229F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1229FF" w:rsidRPr="00832287" w:rsidRDefault="00AF4B81" w:rsidP="00093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98,13 </w:t>
            </w:r>
            <w:r w:rsidR="001229FF" w:rsidRPr="0083228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229FF" w:rsidRPr="00832287" w:rsidRDefault="00AF4B81" w:rsidP="00093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98,00 </w:t>
            </w:r>
            <w:r w:rsidR="001229FF" w:rsidRPr="0083228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229FF" w:rsidRPr="00832287" w:rsidRDefault="00AF4B81" w:rsidP="00093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96,50 </w:t>
            </w:r>
            <w:r w:rsidR="001229FF" w:rsidRPr="0083228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229FF" w:rsidRPr="00832287" w:rsidTr="006C48B5">
        <w:tc>
          <w:tcPr>
            <w:tcW w:w="567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29FF" w:rsidRPr="00832287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Новгородский областной Дом народного творчества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1229FF" w:rsidRPr="00832287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оценки)</w:t>
            </w:r>
          </w:p>
        </w:tc>
        <w:tc>
          <w:tcPr>
            <w:tcW w:w="1275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оценки)</w:t>
            </w:r>
          </w:p>
        </w:tc>
        <w:tc>
          <w:tcPr>
            <w:tcW w:w="993" w:type="dxa"/>
            <w:shd w:val="clear" w:color="auto" w:fill="92D050"/>
          </w:tcPr>
          <w:p w:rsidR="001229FF" w:rsidRPr="00832287" w:rsidRDefault="00AF4B81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1108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100,00 %</w:t>
            </w:r>
          </w:p>
        </w:tc>
        <w:tc>
          <w:tcPr>
            <w:tcW w:w="1160" w:type="dxa"/>
            <w:shd w:val="clear" w:color="auto" w:fill="92D050"/>
          </w:tcPr>
          <w:p w:rsidR="001229FF" w:rsidRPr="00832287" w:rsidRDefault="005403FC" w:rsidP="0054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96,00 %</w:t>
            </w:r>
          </w:p>
        </w:tc>
        <w:tc>
          <w:tcPr>
            <w:tcW w:w="1276" w:type="dxa"/>
            <w:shd w:val="clear" w:color="auto" w:fill="FFFFFF" w:themeFill="background1"/>
          </w:tcPr>
          <w:p w:rsidR="005403FC" w:rsidRDefault="005403FC" w:rsidP="005403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сменных кресел-колясок</w:t>
            </w:r>
          </w:p>
          <w:p w:rsidR="005403FC" w:rsidRDefault="005403FC" w:rsidP="005403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03FC" w:rsidRPr="00832287" w:rsidRDefault="005403FC" w:rsidP="005403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специально оборудованных санитарно-гигиенических помещений в организации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29FF" w:rsidRPr="00832287" w:rsidRDefault="000938B2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shd w:val="clear" w:color="auto" w:fill="FFFFFF" w:themeFill="background1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80,00 %</w:t>
            </w:r>
          </w:p>
        </w:tc>
        <w:tc>
          <w:tcPr>
            <w:tcW w:w="1276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100,00 %</w:t>
            </w:r>
          </w:p>
        </w:tc>
        <w:tc>
          <w:tcPr>
            <w:tcW w:w="992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100,00 %</w:t>
            </w:r>
          </w:p>
        </w:tc>
        <w:tc>
          <w:tcPr>
            <w:tcW w:w="992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97,00 %</w:t>
            </w:r>
          </w:p>
        </w:tc>
      </w:tr>
      <w:tr w:rsidR="004A4B98" w:rsidRPr="00832287" w:rsidTr="006C48B5">
        <w:tc>
          <w:tcPr>
            <w:tcW w:w="567" w:type="dxa"/>
          </w:tcPr>
          <w:p w:rsidR="004A4B98" w:rsidRPr="00832287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A4B98" w:rsidRPr="00832287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4B98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Новгородский областной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Киносервис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4A4B98" w:rsidRPr="00832287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1275" w:type="dxa"/>
            <w:shd w:val="clear" w:color="auto" w:fill="FFFFFF" w:themeFill="background1"/>
          </w:tcPr>
          <w:p w:rsidR="004A4B98" w:rsidRPr="00832287" w:rsidRDefault="00AF4B8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993" w:type="dxa"/>
            <w:shd w:val="clear" w:color="auto" w:fill="92D050"/>
          </w:tcPr>
          <w:p w:rsidR="004A4B98" w:rsidRPr="00832287" w:rsidRDefault="00AF4B81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85,89 %</w:t>
            </w:r>
          </w:p>
        </w:tc>
        <w:tc>
          <w:tcPr>
            <w:tcW w:w="1160" w:type="dxa"/>
            <w:shd w:val="clear" w:color="auto" w:fill="FFFFFF" w:themeFill="background1"/>
          </w:tcPr>
          <w:p w:rsidR="004A4B98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и недоступность питьевой воды</w:t>
            </w:r>
          </w:p>
        </w:tc>
        <w:tc>
          <w:tcPr>
            <w:tcW w:w="1134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98,00 %</w:t>
            </w:r>
          </w:p>
        </w:tc>
        <w:tc>
          <w:tcPr>
            <w:tcW w:w="1276" w:type="dxa"/>
            <w:shd w:val="clear" w:color="auto" w:fill="FFFFFF" w:themeFill="background1"/>
          </w:tcPr>
          <w:p w:rsidR="00AF4B81" w:rsidRDefault="00AF4B81" w:rsidP="00AF4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сменных кресел-колясок</w:t>
            </w:r>
          </w:p>
          <w:p w:rsidR="004A4B98" w:rsidRPr="00832287" w:rsidRDefault="004A4B98" w:rsidP="005403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4B98" w:rsidRDefault="00AF4B81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AF4B81" w:rsidRDefault="00AF4B81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Default="00AF4B81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4B81" w:rsidRDefault="00AF4B81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Default="00AF4B81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возможности предоставления услуги в дистанционном режиме или на дому</w:t>
            </w:r>
          </w:p>
        </w:tc>
        <w:tc>
          <w:tcPr>
            <w:tcW w:w="1133" w:type="dxa"/>
            <w:shd w:val="clear" w:color="auto" w:fill="FFFFFF" w:themeFill="background1"/>
          </w:tcPr>
          <w:p w:rsidR="004A4B98" w:rsidRPr="00832287" w:rsidRDefault="00AF4B8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50,00 %</w:t>
            </w:r>
          </w:p>
        </w:tc>
        <w:tc>
          <w:tcPr>
            <w:tcW w:w="1276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99,33 %</w:t>
            </w:r>
          </w:p>
        </w:tc>
        <w:tc>
          <w:tcPr>
            <w:tcW w:w="992" w:type="dxa"/>
            <w:shd w:val="clear" w:color="auto" w:fill="auto"/>
          </w:tcPr>
          <w:p w:rsidR="004A4B98" w:rsidRPr="00832287" w:rsidRDefault="00AF4B8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100,00 %</w:t>
            </w:r>
          </w:p>
        </w:tc>
        <w:tc>
          <w:tcPr>
            <w:tcW w:w="992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96,00 %</w:t>
            </w:r>
          </w:p>
        </w:tc>
      </w:tr>
      <w:tr w:rsidR="004A4B98" w:rsidRPr="00832287" w:rsidTr="006C48B5">
        <w:tc>
          <w:tcPr>
            <w:tcW w:w="567" w:type="dxa"/>
          </w:tcPr>
          <w:p w:rsidR="004A4B98" w:rsidRPr="00832287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A4B98" w:rsidRPr="00832287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4B98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Новгородская областная филармония им. А.С. Аренского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4A4B98" w:rsidRPr="00832287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1275" w:type="dxa"/>
            <w:shd w:val="clear" w:color="auto" w:fill="FFFFFF" w:themeFill="background1"/>
          </w:tcPr>
          <w:p w:rsidR="004A4B98" w:rsidRPr="00832287" w:rsidRDefault="00AF4B8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993" w:type="dxa"/>
            <w:shd w:val="clear" w:color="auto" w:fill="92D050"/>
          </w:tcPr>
          <w:p w:rsidR="004A4B98" w:rsidRPr="00832287" w:rsidRDefault="00AF4B81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1108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90,23 %</w:t>
            </w:r>
          </w:p>
        </w:tc>
        <w:tc>
          <w:tcPr>
            <w:tcW w:w="1160" w:type="dxa"/>
            <w:shd w:val="clear" w:color="auto" w:fill="92D050"/>
          </w:tcPr>
          <w:p w:rsidR="004A4B98" w:rsidRDefault="00AF4B81" w:rsidP="0054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94,00 %</w:t>
            </w:r>
          </w:p>
        </w:tc>
        <w:tc>
          <w:tcPr>
            <w:tcW w:w="1276" w:type="dxa"/>
            <w:shd w:val="clear" w:color="auto" w:fill="FFFFFF" w:themeFill="background1"/>
          </w:tcPr>
          <w:p w:rsidR="004A4B98" w:rsidRPr="00832287" w:rsidRDefault="00AF4B81" w:rsidP="005403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AF4B81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дублирования для инвалидов по слуху и зрению звуковой и зрительной информации</w:t>
            </w:r>
          </w:p>
          <w:p w:rsidR="00AF4B81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дублирования надписей,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знаков и иной текстовой и графической информации знаками, выполненными рельефно-точечным шрифтом Брайля</w:t>
            </w:r>
          </w:p>
          <w:p w:rsidR="00AF4B81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A4B98" w:rsidRDefault="004A4B98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70,58 %</w:t>
            </w:r>
          </w:p>
        </w:tc>
        <w:tc>
          <w:tcPr>
            <w:tcW w:w="1276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95,22 %</w:t>
            </w:r>
          </w:p>
        </w:tc>
        <w:tc>
          <w:tcPr>
            <w:tcW w:w="992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98,00 %</w:t>
            </w:r>
          </w:p>
        </w:tc>
        <w:tc>
          <w:tcPr>
            <w:tcW w:w="992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98,00 %</w:t>
            </w:r>
          </w:p>
        </w:tc>
      </w:tr>
      <w:tr w:rsidR="004A4B98" w:rsidRPr="00832287" w:rsidTr="006C48B5">
        <w:tc>
          <w:tcPr>
            <w:tcW w:w="567" w:type="dxa"/>
          </w:tcPr>
          <w:p w:rsidR="004A4B98" w:rsidRPr="00832287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A4B98" w:rsidRPr="00832287" w:rsidRDefault="004A4B98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4B98" w:rsidRDefault="00AF4B8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Новгородский академическ</w:t>
            </w:r>
            <w:r w:rsidR="004A4B98">
              <w:rPr>
                <w:rFonts w:ascii="Times New Roman" w:hAnsi="Times New Roman" w:cs="Times New Roman"/>
                <w:sz w:val="18"/>
                <w:szCs w:val="18"/>
              </w:rPr>
              <w:t>ий театр драмы им. Ф.М. Достоевского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4A4B98" w:rsidRPr="00832287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1275" w:type="dxa"/>
            <w:shd w:val="clear" w:color="auto" w:fill="FFFFFF" w:themeFill="background1"/>
          </w:tcPr>
          <w:p w:rsidR="00AF4B81" w:rsidRDefault="00AF4B8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информации о перечне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</w:t>
            </w:r>
          </w:p>
          <w:p w:rsidR="00AF4B81" w:rsidRDefault="00AF4B8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98" w:rsidRPr="00832287" w:rsidRDefault="00AF4B8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993" w:type="dxa"/>
            <w:shd w:val="clear" w:color="auto" w:fill="92D050"/>
          </w:tcPr>
          <w:p w:rsidR="004A4B98" w:rsidRPr="00832287" w:rsidRDefault="00AF4B81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1108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96,75 %</w:t>
            </w:r>
          </w:p>
        </w:tc>
        <w:tc>
          <w:tcPr>
            <w:tcW w:w="1160" w:type="dxa"/>
            <w:shd w:val="clear" w:color="auto" w:fill="92D050"/>
          </w:tcPr>
          <w:p w:rsidR="004A4B98" w:rsidRDefault="00AF4B81" w:rsidP="0054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96,00 %</w:t>
            </w:r>
          </w:p>
        </w:tc>
        <w:tc>
          <w:tcPr>
            <w:tcW w:w="1276" w:type="dxa"/>
            <w:shd w:val="clear" w:color="auto" w:fill="FFFFFF" w:themeFill="background1"/>
          </w:tcPr>
          <w:p w:rsidR="004A4B98" w:rsidRDefault="00AF4B81" w:rsidP="005403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выделенных стоянок для автотранспортных средств инвалидов</w:t>
            </w:r>
          </w:p>
          <w:p w:rsidR="00AF4B81" w:rsidRDefault="00AF4B81" w:rsidP="00AF4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4B81" w:rsidRDefault="00AF4B81" w:rsidP="00AF4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сменных кресел-колясок</w:t>
            </w:r>
          </w:p>
          <w:p w:rsidR="00AF4B81" w:rsidRDefault="00AF4B81" w:rsidP="00AF4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4B81" w:rsidRPr="00832287" w:rsidRDefault="00AF4B81" w:rsidP="00AF4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специально оборудованных санитарно-гигиенических помещений в организации</w:t>
            </w:r>
          </w:p>
          <w:p w:rsidR="00AF4B81" w:rsidRPr="00832287" w:rsidRDefault="00AF4B81" w:rsidP="005403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4A4B98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3" w:type="dxa"/>
            <w:shd w:val="clear" w:color="auto" w:fill="FFFFFF" w:themeFill="background1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40,90 %</w:t>
            </w:r>
          </w:p>
        </w:tc>
        <w:tc>
          <w:tcPr>
            <w:tcW w:w="1276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98,00 %</w:t>
            </w:r>
          </w:p>
        </w:tc>
        <w:tc>
          <w:tcPr>
            <w:tcW w:w="992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94,00 %</w:t>
            </w:r>
          </w:p>
        </w:tc>
        <w:tc>
          <w:tcPr>
            <w:tcW w:w="992" w:type="dxa"/>
            <w:shd w:val="clear" w:color="auto" w:fill="auto"/>
          </w:tcPr>
          <w:p w:rsidR="004A4B98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95,00 %</w:t>
            </w:r>
          </w:p>
        </w:tc>
      </w:tr>
    </w:tbl>
    <w:p w:rsidR="00346EC1" w:rsidRDefault="00346EC1"/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1986"/>
        <w:gridCol w:w="1276"/>
        <w:gridCol w:w="1275"/>
        <w:gridCol w:w="993"/>
        <w:gridCol w:w="1108"/>
        <w:gridCol w:w="1160"/>
        <w:gridCol w:w="1134"/>
        <w:gridCol w:w="1276"/>
        <w:gridCol w:w="1276"/>
        <w:gridCol w:w="1133"/>
        <w:gridCol w:w="1276"/>
        <w:gridCol w:w="992"/>
        <w:gridCol w:w="992"/>
      </w:tblGrid>
      <w:tr w:rsidR="00AF4B81" w:rsidRPr="00832287" w:rsidTr="00637690">
        <w:tc>
          <w:tcPr>
            <w:tcW w:w="567" w:type="dxa"/>
            <w:vMerge w:val="restart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AF4B81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4652" w:type="dxa"/>
            <w:gridSpan w:val="4"/>
          </w:tcPr>
          <w:p w:rsidR="00AF4B81" w:rsidRPr="00832287" w:rsidRDefault="00AF4B81" w:rsidP="00513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1 </w:t>
            </w:r>
          </w:p>
          <w:p w:rsidR="00AF4B81" w:rsidRPr="00832287" w:rsidRDefault="00AF4B81" w:rsidP="00513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«Открытость и доступность информации об организации »</w:t>
            </w:r>
          </w:p>
        </w:tc>
        <w:tc>
          <w:tcPr>
            <w:tcW w:w="2294" w:type="dxa"/>
            <w:gridSpan w:val="2"/>
          </w:tcPr>
          <w:p w:rsidR="00AF4B81" w:rsidRPr="00832287" w:rsidRDefault="00AF4B81" w:rsidP="00513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2</w:t>
            </w:r>
          </w:p>
          <w:p w:rsidR="00AF4B81" w:rsidRPr="00832287" w:rsidRDefault="00AF4B81" w:rsidP="00513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«Комфортность условий предоставления услуг»</w:t>
            </w:r>
          </w:p>
        </w:tc>
        <w:tc>
          <w:tcPr>
            <w:tcW w:w="3685" w:type="dxa"/>
            <w:gridSpan w:val="3"/>
          </w:tcPr>
          <w:p w:rsidR="00AF4B81" w:rsidRPr="00832287" w:rsidRDefault="00AF4B81" w:rsidP="00513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3</w:t>
            </w:r>
          </w:p>
          <w:p w:rsidR="00AF4B81" w:rsidRPr="00832287" w:rsidRDefault="00AF4B81" w:rsidP="00513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«Доступность услуг для инвалидов»</w:t>
            </w:r>
          </w:p>
        </w:tc>
        <w:tc>
          <w:tcPr>
            <w:tcW w:w="1276" w:type="dxa"/>
          </w:tcPr>
          <w:p w:rsidR="00AF4B81" w:rsidRPr="00832287" w:rsidRDefault="00AF4B81" w:rsidP="00513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4 «Доброжелательность, вежливость работников организации»</w:t>
            </w:r>
          </w:p>
        </w:tc>
        <w:tc>
          <w:tcPr>
            <w:tcW w:w="1984" w:type="dxa"/>
            <w:gridSpan w:val="2"/>
          </w:tcPr>
          <w:p w:rsidR="00AF4B81" w:rsidRPr="00832287" w:rsidRDefault="00AF4B81" w:rsidP="00513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5 «Удовлетворенность условиями оказания услуг»</w:t>
            </w:r>
          </w:p>
        </w:tc>
      </w:tr>
      <w:tr w:rsidR="00AF4B81" w:rsidRPr="00832287" w:rsidTr="00637690">
        <w:tc>
          <w:tcPr>
            <w:tcW w:w="567" w:type="dxa"/>
            <w:vMerge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Информация на сайте</w:t>
            </w:r>
          </w:p>
        </w:tc>
        <w:tc>
          <w:tcPr>
            <w:tcW w:w="1275" w:type="dxa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1.2. Информация на стенде</w:t>
            </w:r>
          </w:p>
        </w:tc>
        <w:tc>
          <w:tcPr>
            <w:tcW w:w="993" w:type="dxa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Каналы обратной связи</w:t>
            </w:r>
          </w:p>
        </w:tc>
        <w:tc>
          <w:tcPr>
            <w:tcW w:w="1108" w:type="dxa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полнотой и достоверностью информации об организации</w:t>
            </w:r>
          </w:p>
        </w:tc>
        <w:tc>
          <w:tcPr>
            <w:tcW w:w="1160" w:type="dxa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2. 1.</w:t>
            </w:r>
          </w:p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Комфортность предоставления услуг</w:t>
            </w:r>
          </w:p>
        </w:tc>
        <w:tc>
          <w:tcPr>
            <w:tcW w:w="1134" w:type="dxa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комфортностью предоставления услуг</w:t>
            </w:r>
          </w:p>
        </w:tc>
        <w:tc>
          <w:tcPr>
            <w:tcW w:w="1276" w:type="dxa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3.1. Доступность для инвалидов (помещение)</w:t>
            </w:r>
          </w:p>
        </w:tc>
        <w:tc>
          <w:tcPr>
            <w:tcW w:w="1276" w:type="dxa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</w:p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Доступность для инвалидов (оборудование)</w:t>
            </w:r>
          </w:p>
        </w:tc>
        <w:tc>
          <w:tcPr>
            <w:tcW w:w="1133" w:type="dxa"/>
          </w:tcPr>
          <w:p w:rsidR="00AF4B81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276" w:type="dxa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услуг, удовлетворенных доброжелательностью, вежливостью работников </w:t>
            </w:r>
          </w:p>
        </w:tc>
        <w:tc>
          <w:tcPr>
            <w:tcW w:w="992" w:type="dxa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</w:p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готовых рекомендовать организацию</w:t>
            </w:r>
          </w:p>
        </w:tc>
        <w:tc>
          <w:tcPr>
            <w:tcW w:w="992" w:type="dxa"/>
          </w:tcPr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  <w:p w:rsidR="00AF4B81" w:rsidRPr="00832287" w:rsidRDefault="00AF4B81" w:rsidP="00513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условиями предоставления услуг</w:t>
            </w:r>
          </w:p>
        </w:tc>
      </w:tr>
      <w:tr w:rsidR="001229FF" w:rsidRPr="00832287" w:rsidTr="006C48B5">
        <w:tc>
          <w:tcPr>
            <w:tcW w:w="567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6" w:type="dxa"/>
          </w:tcPr>
          <w:p w:rsidR="001229FF" w:rsidRDefault="00AF4B8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ГБУК «Новгородская областная универсальная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научная библиотека»</w:t>
            </w:r>
          </w:p>
          <w:p w:rsidR="00AF4B81" w:rsidRPr="00832287" w:rsidRDefault="00AF4B8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4B81" w:rsidRDefault="00AF4B81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информации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материально-техническом обеспечении предоставления услуг организацией</w:t>
            </w:r>
          </w:p>
          <w:p w:rsidR="00AF4B81" w:rsidRDefault="00AF4B81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9FF" w:rsidRPr="00832287" w:rsidRDefault="000938B2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1275" w:type="dxa"/>
          </w:tcPr>
          <w:p w:rsidR="00AF4B81" w:rsidRDefault="00AF4B81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информация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планируемых мероприятиях (анонсы, афиши, акции), новости, события</w:t>
            </w:r>
          </w:p>
          <w:p w:rsidR="00AF4B81" w:rsidRDefault="00AF4B81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9FF" w:rsidRPr="00832287" w:rsidRDefault="000938B2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993" w:type="dxa"/>
            <w:shd w:val="clear" w:color="auto" w:fill="auto"/>
          </w:tcPr>
          <w:p w:rsidR="000938B2" w:rsidRPr="00832287" w:rsidRDefault="000938B2" w:rsidP="0009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на сайте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раздела FAQ (вопрос-ответ) </w:t>
            </w:r>
          </w:p>
        </w:tc>
        <w:tc>
          <w:tcPr>
            <w:tcW w:w="1108" w:type="dxa"/>
            <w:shd w:val="clear" w:color="auto" w:fill="auto"/>
          </w:tcPr>
          <w:p w:rsidR="001229FF" w:rsidRPr="00832287" w:rsidRDefault="00AF4B81" w:rsidP="00257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95,67</w:t>
            </w:r>
            <w:r w:rsidR="00257D71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60" w:type="dxa"/>
            <w:shd w:val="clear" w:color="auto" w:fill="FFFFFF" w:themeFill="background1"/>
          </w:tcPr>
          <w:p w:rsidR="001229FF" w:rsidRPr="00832287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комфортной зоны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отдыха (ожидания)</w:t>
            </w:r>
          </w:p>
        </w:tc>
        <w:tc>
          <w:tcPr>
            <w:tcW w:w="1134" w:type="dxa"/>
            <w:shd w:val="clear" w:color="auto" w:fill="auto"/>
          </w:tcPr>
          <w:p w:rsidR="001229FF" w:rsidRPr="00832287" w:rsidRDefault="00AF4B81" w:rsidP="00257D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95,33</w:t>
            </w:r>
            <w:r w:rsidR="00257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</w:tcPr>
          <w:p w:rsidR="001229FF" w:rsidRDefault="00257D71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выделенных стоянок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автотранспортных </w:t>
            </w:r>
            <w:r w:rsidR="00120A43">
              <w:rPr>
                <w:rFonts w:ascii="Times New Roman" w:hAnsi="Times New Roman" w:cs="Times New Roman"/>
                <w:sz w:val="18"/>
                <w:szCs w:val="18"/>
              </w:rPr>
              <w:t>инвалидов</w:t>
            </w:r>
          </w:p>
          <w:p w:rsidR="00120A43" w:rsidRDefault="00120A43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A43" w:rsidRDefault="00120A43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сменных кресел-колясок</w:t>
            </w:r>
          </w:p>
          <w:p w:rsidR="00120A43" w:rsidRPr="00832287" w:rsidRDefault="00120A43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0A43" w:rsidRPr="00832287" w:rsidRDefault="00120A43" w:rsidP="00120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дублирования надписей, 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знаков и иной текстовой и графической информации знаками, выполненными рельефно-точечным шрифтом Брайля</w:t>
            </w:r>
          </w:p>
          <w:p w:rsidR="00120A43" w:rsidRPr="00832287" w:rsidRDefault="00120A43" w:rsidP="00120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A43" w:rsidRDefault="00120A43" w:rsidP="00120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0A43" w:rsidRDefault="00120A43" w:rsidP="00120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9FF" w:rsidRPr="00832287" w:rsidRDefault="001229FF" w:rsidP="00120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1229FF" w:rsidRPr="00832287" w:rsidRDefault="00AF4B81" w:rsidP="0012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57,14</w:t>
            </w:r>
            <w:r w:rsidR="00120A43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1229FF" w:rsidRPr="00832287" w:rsidRDefault="00AF4B81" w:rsidP="0012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97,94 </w:t>
            </w:r>
            <w:r w:rsidR="00120A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229FF" w:rsidRPr="00120A43" w:rsidRDefault="00AF4B81" w:rsidP="00120A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96,00 </w:t>
            </w:r>
            <w:r w:rsidR="00120A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229FF" w:rsidRPr="00120A43" w:rsidRDefault="00AF4B81" w:rsidP="00120A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96,33 </w:t>
            </w:r>
            <w:r w:rsidR="00120A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</w:tbl>
    <w:p w:rsidR="00346EC1" w:rsidRDefault="00346EC1"/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1986"/>
        <w:gridCol w:w="1276"/>
        <w:gridCol w:w="1275"/>
        <w:gridCol w:w="993"/>
        <w:gridCol w:w="1108"/>
        <w:gridCol w:w="1160"/>
        <w:gridCol w:w="1134"/>
        <w:gridCol w:w="1276"/>
        <w:gridCol w:w="1276"/>
        <w:gridCol w:w="1133"/>
        <w:gridCol w:w="1276"/>
        <w:gridCol w:w="992"/>
        <w:gridCol w:w="992"/>
      </w:tblGrid>
      <w:tr w:rsidR="00AF4B81" w:rsidRPr="00832287" w:rsidTr="00703F82">
        <w:tc>
          <w:tcPr>
            <w:tcW w:w="567" w:type="dxa"/>
            <w:vMerge w:val="restart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4652" w:type="dxa"/>
            <w:gridSpan w:val="4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1 </w:t>
            </w:r>
          </w:p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«Открытость и доступность информации об организации »</w:t>
            </w:r>
          </w:p>
        </w:tc>
        <w:tc>
          <w:tcPr>
            <w:tcW w:w="2294" w:type="dxa"/>
            <w:gridSpan w:val="2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2</w:t>
            </w:r>
          </w:p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«Комфортность условий предоставления услуг»</w:t>
            </w:r>
          </w:p>
        </w:tc>
        <w:tc>
          <w:tcPr>
            <w:tcW w:w="3685" w:type="dxa"/>
            <w:gridSpan w:val="3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3</w:t>
            </w:r>
          </w:p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«Доступность услуг для инвалидов»</w:t>
            </w:r>
          </w:p>
        </w:tc>
        <w:tc>
          <w:tcPr>
            <w:tcW w:w="1276" w:type="dxa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4 «Доброжелательность, вежливость работников организации»</w:t>
            </w:r>
          </w:p>
        </w:tc>
        <w:tc>
          <w:tcPr>
            <w:tcW w:w="1984" w:type="dxa"/>
            <w:gridSpan w:val="2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5 «Удовлетворенность условиями оказания услуг»</w:t>
            </w:r>
          </w:p>
        </w:tc>
      </w:tr>
      <w:tr w:rsidR="00AF4B81" w:rsidRPr="00832287" w:rsidTr="00703F82">
        <w:tc>
          <w:tcPr>
            <w:tcW w:w="567" w:type="dxa"/>
            <w:vMerge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Информация на сайте</w:t>
            </w:r>
          </w:p>
        </w:tc>
        <w:tc>
          <w:tcPr>
            <w:tcW w:w="1275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1.2. Информация на стенде</w:t>
            </w:r>
          </w:p>
        </w:tc>
        <w:tc>
          <w:tcPr>
            <w:tcW w:w="993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Каналы обратной связи</w:t>
            </w:r>
          </w:p>
        </w:tc>
        <w:tc>
          <w:tcPr>
            <w:tcW w:w="1108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услуг, удовлетворенных полнотой и достоверностью 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об организации</w:t>
            </w:r>
          </w:p>
        </w:tc>
        <w:tc>
          <w:tcPr>
            <w:tcW w:w="1160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2. 1.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Комфортность предоставления услуг</w:t>
            </w:r>
          </w:p>
        </w:tc>
        <w:tc>
          <w:tcPr>
            <w:tcW w:w="1134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комфортностью предоставл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ения услуг</w:t>
            </w:r>
          </w:p>
        </w:tc>
        <w:tc>
          <w:tcPr>
            <w:tcW w:w="1276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 Доступность для инвалидов (помещение)</w:t>
            </w:r>
          </w:p>
        </w:tc>
        <w:tc>
          <w:tcPr>
            <w:tcW w:w="1276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Доступность для инвалидов (оборудование)</w:t>
            </w:r>
          </w:p>
        </w:tc>
        <w:tc>
          <w:tcPr>
            <w:tcW w:w="1133" w:type="dxa"/>
          </w:tcPr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услуг, удовлетворенных доступностью услуг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1276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услуг, удовлетворенных доброжелательностью, вежливостью 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работников </w:t>
            </w:r>
          </w:p>
        </w:tc>
        <w:tc>
          <w:tcPr>
            <w:tcW w:w="992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5.1. 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готовых рекомендовать организац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</w:t>
            </w:r>
          </w:p>
        </w:tc>
        <w:tc>
          <w:tcPr>
            <w:tcW w:w="992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услуг, удовлетворенных условиями 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услуг</w:t>
            </w:r>
          </w:p>
        </w:tc>
      </w:tr>
      <w:tr w:rsidR="00AF4B81" w:rsidRPr="00832287" w:rsidTr="006C48B5">
        <w:tc>
          <w:tcPr>
            <w:tcW w:w="567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6" w:type="dxa"/>
          </w:tcPr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ГБУК «Новгородская областная специализированная библиотека для незрячих и слабовидящих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информации о материально-техническом обеспечении предоставления услуг организацией</w:t>
            </w: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1275" w:type="dxa"/>
          </w:tcPr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информация о планируемых мероприятиях (анонсы, афиши, акции), новости, события</w:t>
            </w: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о результатах независимой </w:t>
            </w:r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993" w:type="dxa"/>
            <w:shd w:val="clear" w:color="auto" w:fill="auto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на сайте раздела FAQ (вопрос-ответ) </w:t>
            </w:r>
          </w:p>
        </w:tc>
        <w:tc>
          <w:tcPr>
            <w:tcW w:w="1108" w:type="dxa"/>
            <w:shd w:val="clear" w:color="auto" w:fill="auto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97,58 %</w:t>
            </w:r>
          </w:p>
        </w:tc>
        <w:tc>
          <w:tcPr>
            <w:tcW w:w="1160" w:type="dxa"/>
            <w:shd w:val="clear" w:color="auto" w:fill="FFFFFF" w:themeFill="background1"/>
          </w:tcPr>
          <w:p w:rsidR="00AF4B81" w:rsidRPr="00832287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комфортной зоны отдыха (ожидания)</w:t>
            </w:r>
          </w:p>
        </w:tc>
        <w:tc>
          <w:tcPr>
            <w:tcW w:w="1134" w:type="dxa"/>
            <w:shd w:val="clear" w:color="auto" w:fill="auto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96,00 %</w:t>
            </w:r>
          </w:p>
        </w:tc>
        <w:tc>
          <w:tcPr>
            <w:tcW w:w="1276" w:type="dxa"/>
          </w:tcPr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оборудованных входных групп пандусами/подъемными платформами</w:t>
            </w: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выделенных стоянок для автотранспортных инвалидов</w:t>
            </w: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сменных кресел-колясок</w:t>
            </w: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90,32 %</w:t>
            </w:r>
          </w:p>
        </w:tc>
        <w:tc>
          <w:tcPr>
            <w:tcW w:w="1276" w:type="dxa"/>
            <w:shd w:val="clear" w:color="auto" w:fill="auto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98,37 %</w:t>
            </w:r>
          </w:p>
        </w:tc>
        <w:tc>
          <w:tcPr>
            <w:tcW w:w="992" w:type="dxa"/>
            <w:shd w:val="clear" w:color="auto" w:fill="auto"/>
          </w:tcPr>
          <w:p w:rsidR="00AF4B81" w:rsidRPr="00120A43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99,33 %</w:t>
            </w:r>
          </w:p>
        </w:tc>
        <w:tc>
          <w:tcPr>
            <w:tcW w:w="992" w:type="dxa"/>
            <w:shd w:val="clear" w:color="auto" w:fill="auto"/>
          </w:tcPr>
          <w:p w:rsidR="00AF4B81" w:rsidRPr="00120A43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98,00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</w:tbl>
    <w:p w:rsidR="00566A00" w:rsidRDefault="00566A00"/>
    <w:p w:rsidR="00AF4B81" w:rsidRDefault="00AF4B81"/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1986"/>
        <w:gridCol w:w="1276"/>
        <w:gridCol w:w="1275"/>
        <w:gridCol w:w="993"/>
        <w:gridCol w:w="1108"/>
        <w:gridCol w:w="1160"/>
        <w:gridCol w:w="1134"/>
        <w:gridCol w:w="1276"/>
        <w:gridCol w:w="1276"/>
        <w:gridCol w:w="1133"/>
        <w:gridCol w:w="1276"/>
        <w:gridCol w:w="992"/>
        <w:gridCol w:w="992"/>
      </w:tblGrid>
      <w:tr w:rsidR="00AF4B81" w:rsidRPr="00832287" w:rsidTr="00703F82">
        <w:tc>
          <w:tcPr>
            <w:tcW w:w="567" w:type="dxa"/>
            <w:vMerge w:val="restart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4652" w:type="dxa"/>
            <w:gridSpan w:val="4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1 </w:t>
            </w:r>
          </w:p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«Открытость и доступность информации об организации »</w:t>
            </w:r>
          </w:p>
        </w:tc>
        <w:tc>
          <w:tcPr>
            <w:tcW w:w="2294" w:type="dxa"/>
            <w:gridSpan w:val="2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2</w:t>
            </w:r>
          </w:p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«Комфортность условий предоставления услуг»</w:t>
            </w:r>
          </w:p>
        </w:tc>
        <w:tc>
          <w:tcPr>
            <w:tcW w:w="3685" w:type="dxa"/>
            <w:gridSpan w:val="3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3</w:t>
            </w:r>
          </w:p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«Доступность услуг для инвалидов»</w:t>
            </w:r>
          </w:p>
        </w:tc>
        <w:tc>
          <w:tcPr>
            <w:tcW w:w="1276" w:type="dxa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4 «Доброжелательность, вежливость работников организации»</w:t>
            </w:r>
          </w:p>
        </w:tc>
        <w:tc>
          <w:tcPr>
            <w:tcW w:w="1984" w:type="dxa"/>
            <w:gridSpan w:val="2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5 «Удовлетворенность условиями оказания услуг»</w:t>
            </w:r>
          </w:p>
        </w:tc>
      </w:tr>
      <w:tr w:rsidR="00AF4B81" w:rsidRPr="00832287" w:rsidTr="00703F82">
        <w:tc>
          <w:tcPr>
            <w:tcW w:w="567" w:type="dxa"/>
            <w:vMerge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Информация на сайте</w:t>
            </w:r>
          </w:p>
        </w:tc>
        <w:tc>
          <w:tcPr>
            <w:tcW w:w="1275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1.2. Информация на стенде</w:t>
            </w:r>
          </w:p>
        </w:tc>
        <w:tc>
          <w:tcPr>
            <w:tcW w:w="993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Каналы обратной связи</w:t>
            </w:r>
          </w:p>
        </w:tc>
        <w:tc>
          <w:tcPr>
            <w:tcW w:w="1108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полнотой и достоверностью информации об организации</w:t>
            </w:r>
          </w:p>
        </w:tc>
        <w:tc>
          <w:tcPr>
            <w:tcW w:w="1160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2. 1.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Комфортность предоставления услуг</w:t>
            </w:r>
          </w:p>
        </w:tc>
        <w:tc>
          <w:tcPr>
            <w:tcW w:w="1134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комфортностью предоставления услуг</w:t>
            </w:r>
          </w:p>
        </w:tc>
        <w:tc>
          <w:tcPr>
            <w:tcW w:w="1276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3.1. Доступность для инвалидов (помещение)</w:t>
            </w:r>
          </w:p>
        </w:tc>
        <w:tc>
          <w:tcPr>
            <w:tcW w:w="1276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Доступность для инвалидов (оборудование)</w:t>
            </w:r>
          </w:p>
        </w:tc>
        <w:tc>
          <w:tcPr>
            <w:tcW w:w="1133" w:type="dxa"/>
          </w:tcPr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276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услуг, удовлетворенных доброжелательностью, вежливостью работников </w:t>
            </w:r>
          </w:p>
        </w:tc>
        <w:tc>
          <w:tcPr>
            <w:tcW w:w="992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готовых рекомендовать организацию</w:t>
            </w:r>
          </w:p>
        </w:tc>
        <w:tc>
          <w:tcPr>
            <w:tcW w:w="992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условиями предоставления услуг</w:t>
            </w:r>
          </w:p>
        </w:tc>
      </w:tr>
      <w:tr w:rsidR="00AF4B81" w:rsidRPr="00832287" w:rsidTr="006C48B5">
        <w:tc>
          <w:tcPr>
            <w:tcW w:w="567" w:type="dxa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6" w:type="dxa"/>
          </w:tcPr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ГБУКИ «Государственный музей художественной культуры Новгородской земли»</w:t>
            </w: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AF4B81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shd w:val="clear" w:color="auto" w:fill="92D050"/>
          </w:tcPr>
          <w:p w:rsidR="00AF4B81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на сайте раздела FAQ (вопрос-ответ) </w:t>
            </w:r>
          </w:p>
        </w:tc>
        <w:tc>
          <w:tcPr>
            <w:tcW w:w="1108" w:type="dxa"/>
            <w:shd w:val="clear" w:color="auto" w:fill="auto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99,56 %</w:t>
            </w:r>
          </w:p>
        </w:tc>
        <w:tc>
          <w:tcPr>
            <w:tcW w:w="1160" w:type="dxa"/>
            <w:shd w:val="clear" w:color="auto" w:fill="92D050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98,66 %</w:t>
            </w:r>
          </w:p>
        </w:tc>
        <w:tc>
          <w:tcPr>
            <w:tcW w:w="1276" w:type="dxa"/>
          </w:tcPr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выделенных стоянок для автотранспортных инвалидов</w:t>
            </w: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сменных кресел-колясок</w:t>
            </w:r>
          </w:p>
          <w:p w:rsidR="00AF4B81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B81" w:rsidRPr="00832287" w:rsidRDefault="00AF4B81" w:rsidP="0070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AF4B81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78,94 %</w:t>
            </w:r>
          </w:p>
        </w:tc>
        <w:tc>
          <w:tcPr>
            <w:tcW w:w="1276" w:type="dxa"/>
            <w:shd w:val="clear" w:color="auto" w:fill="auto"/>
          </w:tcPr>
          <w:p w:rsidR="00AF4B81" w:rsidRPr="00832287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97,77 %</w:t>
            </w:r>
          </w:p>
        </w:tc>
        <w:tc>
          <w:tcPr>
            <w:tcW w:w="992" w:type="dxa"/>
            <w:shd w:val="clear" w:color="auto" w:fill="auto"/>
          </w:tcPr>
          <w:p w:rsidR="00AF4B81" w:rsidRPr="00120A43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99,33 %</w:t>
            </w:r>
          </w:p>
        </w:tc>
        <w:tc>
          <w:tcPr>
            <w:tcW w:w="992" w:type="dxa"/>
            <w:shd w:val="clear" w:color="auto" w:fill="auto"/>
          </w:tcPr>
          <w:p w:rsidR="00AF4B81" w:rsidRPr="00120A43" w:rsidRDefault="00AF4B81" w:rsidP="00703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97,33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</w:tbl>
    <w:p w:rsidR="001229FF" w:rsidRDefault="001229FF" w:rsidP="001229FF"/>
    <w:tbl>
      <w:tblPr>
        <w:tblStyle w:val="a3"/>
        <w:tblW w:w="0" w:type="auto"/>
        <w:tblLook w:val="04A0"/>
      </w:tblPr>
      <w:tblGrid>
        <w:gridCol w:w="534"/>
        <w:gridCol w:w="10064"/>
      </w:tblGrid>
      <w:tr w:rsidR="00AF4B81" w:rsidTr="00AF4B81">
        <w:tc>
          <w:tcPr>
            <w:tcW w:w="534" w:type="dxa"/>
            <w:shd w:val="clear" w:color="auto" w:fill="FFC000"/>
          </w:tcPr>
          <w:p w:rsidR="00AF4B81" w:rsidRDefault="00AF4B81" w:rsidP="00082866"/>
        </w:tc>
        <w:tc>
          <w:tcPr>
            <w:tcW w:w="10064" w:type="dxa"/>
            <w:shd w:val="clear" w:color="auto" w:fill="FFFFFF" w:themeFill="background1"/>
          </w:tcPr>
          <w:p w:rsidR="00AF4B81" w:rsidRPr="00691544" w:rsidRDefault="00AF4B81" w:rsidP="0008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учитываются по каждому структурному подразделению в отдельности</w:t>
            </w:r>
          </w:p>
        </w:tc>
      </w:tr>
      <w:tr w:rsidR="001229FF" w:rsidTr="00082866">
        <w:tc>
          <w:tcPr>
            <w:tcW w:w="534" w:type="dxa"/>
            <w:shd w:val="clear" w:color="auto" w:fill="92D050"/>
          </w:tcPr>
          <w:p w:rsidR="001229FF" w:rsidRDefault="001229FF" w:rsidP="00082866"/>
        </w:tc>
        <w:tc>
          <w:tcPr>
            <w:tcW w:w="10064" w:type="dxa"/>
            <w:shd w:val="clear" w:color="auto" w:fill="FFFFFF" w:themeFill="background1"/>
          </w:tcPr>
          <w:p w:rsidR="001229FF" w:rsidRPr="00691544" w:rsidRDefault="001229FF" w:rsidP="0008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недостатки отсутствуют, все условия критерия выполнены</w:t>
            </w:r>
          </w:p>
        </w:tc>
      </w:tr>
    </w:tbl>
    <w:p w:rsidR="001229FF" w:rsidRDefault="001229FF" w:rsidP="001229FF"/>
    <w:p w:rsidR="001229FF" w:rsidRDefault="001229FF" w:rsidP="001229FF"/>
    <w:p w:rsidR="009F1DF2" w:rsidRDefault="009F1DF2"/>
    <w:sectPr w:rsidR="009F1DF2" w:rsidSect="0061588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3FB"/>
    <w:rsid w:val="00051927"/>
    <w:rsid w:val="000938B2"/>
    <w:rsid w:val="0011095D"/>
    <w:rsid w:val="00120A43"/>
    <w:rsid w:val="001229FF"/>
    <w:rsid w:val="00146FE1"/>
    <w:rsid w:val="001517C7"/>
    <w:rsid w:val="001864CB"/>
    <w:rsid w:val="00257D71"/>
    <w:rsid w:val="00284AD9"/>
    <w:rsid w:val="00311318"/>
    <w:rsid w:val="00324FEB"/>
    <w:rsid w:val="00346EC1"/>
    <w:rsid w:val="00392C7E"/>
    <w:rsid w:val="003B5368"/>
    <w:rsid w:val="003B63FB"/>
    <w:rsid w:val="00424DE8"/>
    <w:rsid w:val="00437F81"/>
    <w:rsid w:val="004A4B98"/>
    <w:rsid w:val="0050132E"/>
    <w:rsid w:val="005341AD"/>
    <w:rsid w:val="005403FC"/>
    <w:rsid w:val="00566A00"/>
    <w:rsid w:val="00585EF1"/>
    <w:rsid w:val="006C48B5"/>
    <w:rsid w:val="0073629F"/>
    <w:rsid w:val="007B4E67"/>
    <w:rsid w:val="008B27F8"/>
    <w:rsid w:val="009F1DF2"/>
    <w:rsid w:val="00A34BAB"/>
    <w:rsid w:val="00AB002C"/>
    <w:rsid w:val="00AB3B87"/>
    <w:rsid w:val="00AD2361"/>
    <w:rsid w:val="00AF4B81"/>
    <w:rsid w:val="00C85256"/>
    <w:rsid w:val="00C9049C"/>
    <w:rsid w:val="00CE6762"/>
    <w:rsid w:val="00D51AFB"/>
    <w:rsid w:val="00DA40D1"/>
    <w:rsid w:val="00E45C0D"/>
    <w:rsid w:val="00E65AAB"/>
    <w:rsid w:val="00E86DB8"/>
    <w:rsid w:val="00FB6094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delo</cp:lastModifiedBy>
  <cp:revision>2</cp:revision>
  <cp:lastPrinted>2021-07-13T14:35:00Z</cp:lastPrinted>
  <dcterms:created xsi:type="dcterms:W3CDTF">2021-07-20T10:35:00Z</dcterms:created>
  <dcterms:modified xsi:type="dcterms:W3CDTF">2021-07-20T10:35:00Z</dcterms:modified>
</cp:coreProperties>
</file>